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C2" w:rsidRPr="00E83D4B" w:rsidRDefault="00EA4FC2" w:rsidP="00E776EB">
      <w:pPr>
        <w:spacing w:after="0" w:line="240" w:lineRule="auto"/>
        <w:jc w:val="center"/>
        <w:rPr>
          <w:rFonts w:ascii="Book Antiqua" w:hAnsi="Book Antiqua"/>
          <w:smallCaps/>
          <w:sz w:val="64"/>
          <w:szCs w:val="64"/>
        </w:rPr>
      </w:pPr>
      <w:r w:rsidRPr="00E83D4B">
        <w:rPr>
          <w:rFonts w:ascii="Book Antiqua" w:hAnsi="Book Antiqua"/>
          <w:smallCaps/>
          <w:noProof/>
          <w:color w:val="C00000"/>
          <w:sz w:val="64"/>
          <w:szCs w:val="64"/>
          <w:lang w:eastAsia="it-IT"/>
        </w:rPr>
        <w:drawing>
          <wp:anchor distT="0" distB="0" distL="114300" distR="114300" simplePos="0" relativeHeight="251658240" behindDoc="1" locked="0" layoutInCell="1" allowOverlap="1" wp14:anchorId="63B48A7D" wp14:editId="2031C6E9">
            <wp:simplePos x="0" y="0"/>
            <wp:positionH relativeFrom="column">
              <wp:posOffset>22860</wp:posOffset>
            </wp:positionH>
            <wp:positionV relativeFrom="paragraph">
              <wp:posOffset>-147320</wp:posOffset>
            </wp:positionV>
            <wp:extent cx="1917700" cy="1657350"/>
            <wp:effectExtent l="0" t="0" r="0" b="0"/>
            <wp:wrapThrough wrapText="bothSides">
              <wp:wrapPolygon edited="0">
                <wp:start x="14162" y="497"/>
                <wp:lineTo x="8154" y="2731"/>
                <wp:lineTo x="5793" y="3972"/>
                <wp:lineTo x="5793" y="4966"/>
                <wp:lineTo x="4291" y="6952"/>
                <wp:lineTo x="3862" y="8938"/>
                <wp:lineTo x="1931" y="9683"/>
                <wp:lineTo x="1502" y="10428"/>
                <wp:lineTo x="1931" y="12910"/>
                <wp:lineTo x="3648" y="16883"/>
                <wp:lineTo x="3648" y="17628"/>
                <wp:lineTo x="9441" y="20855"/>
                <wp:lineTo x="11801" y="20855"/>
                <wp:lineTo x="14162" y="19614"/>
                <wp:lineTo x="17166" y="17628"/>
                <wp:lineTo x="17380" y="16883"/>
                <wp:lineTo x="19526" y="13655"/>
                <wp:lineTo x="20170" y="8938"/>
                <wp:lineTo x="19311" y="6455"/>
                <wp:lineTo x="18882" y="4966"/>
                <wp:lineTo x="15449" y="497"/>
                <wp:lineTo x="14162" y="497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48B" w:rsidRPr="00E83D4B">
        <w:rPr>
          <w:rFonts w:ascii="Book Antiqua" w:hAnsi="Book Antiqua"/>
          <w:smallCaps/>
          <w:color w:val="C00000"/>
          <w:sz w:val="64"/>
          <w:szCs w:val="64"/>
        </w:rPr>
        <w:t>C</w:t>
      </w:r>
      <w:r w:rsidRPr="00E83D4B">
        <w:rPr>
          <w:rFonts w:ascii="Book Antiqua" w:hAnsi="Book Antiqua"/>
          <w:smallCaps/>
          <w:color w:val="C00000"/>
          <w:sz w:val="64"/>
          <w:szCs w:val="64"/>
        </w:rPr>
        <w:t>amera Penale di Barcellona P.G.</w:t>
      </w:r>
    </w:p>
    <w:p w:rsidR="00EA4FC2" w:rsidRPr="00EA4FC2" w:rsidRDefault="00EA4FC2" w:rsidP="009D548B">
      <w:pPr>
        <w:spacing w:line="360" w:lineRule="auto"/>
        <w:jc w:val="center"/>
        <w:rPr>
          <w:rFonts w:ascii="Book Antiqua" w:hAnsi="Book Antiqua"/>
          <w:smallCaps/>
          <w:sz w:val="56"/>
          <w:szCs w:val="56"/>
        </w:rPr>
      </w:pPr>
    </w:p>
    <w:p w:rsidR="00B14156" w:rsidRPr="00B14156" w:rsidRDefault="00B14156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Cs/>
          <w:color w:val="C00000"/>
          <w:sz w:val="24"/>
          <w:szCs w:val="24"/>
        </w:rPr>
      </w:pPr>
      <w:r w:rsidRPr="00B14156">
        <w:rPr>
          <w:rFonts w:ascii="Book Antiqua" w:eastAsia="Batang" w:hAnsi="Book Antiqua" w:cs="Arial Unicode MS"/>
          <w:b/>
          <w:bCs/>
          <w:iCs/>
          <w:color w:val="C00000"/>
          <w:sz w:val="24"/>
          <w:szCs w:val="24"/>
        </w:rPr>
        <w:t>Con il patrocinio di</w:t>
      </w:r>
    </w:p>
    <w:p w:rsidR="00B14156" w:rsidRPr="00B14156" w:rsidRDefault="00B14156" w:rsidP="00B14156">
      <w:pPr>
        <w:spacing w:before="120" w:after="0" w:line="240" w:lineRule="auto"/>
        <w:jc w:val="center"/>
        <w:rPr>
          <w:rFonts w:ascii="Calibri" w:eastAsia="Calibri" w:hAnsi="Calibri" w:cs="Times New Roman"/>
          <w:noProof/>
          <w:lang w:eastAsia="it-IT"/>
        </w:rPr>
      </w:pPr>
      <w:r>
        <w:rPr>
          <w:rFonts w:ascii="Calibri" w:eastAsia="Calibri" w:hAnsi="Calibri" w:cs="Times New Roman"/>
          <w:noProof/>
          <w:color w:val="FF0000"/>
          <w:lang w:eastAsia="it-IT"/>
        </w:rPr>
        <w:drawing>
          <wp:inline distT="0" distB="0" distL="0" distR="0">
            <wp:extent cx="1181100" cy="447675"/>
            <wp:effectExtent l="0" t="0" r="0" b="9525"/>
            <wp:docPr id="4" name="Immagine 4" descr="Descrizione: logo or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ord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56" w:rsidRPr="00B14156" w:rsidRDefault="00B14156" w:rsidP="00B14156">
      <w:pPr>
        <w:spacing w:before="120" w:after="0" w:line="240" w:lineRule="auto"/>
        <w:jc w:val="center"/>
        <w:rPr>
          <w:rFonts w:ascii="Bookman Old Style" w:eastAsia="Batang" w:hAnsi="Bookman Old Style" w:cs="Arial Unicode MS"/>
          <w:b/>
          <w:bCs/>
          <w:iCs/>
          <w:color w:val="006600"/>
          <w:sz w:val="24"/>
          <w:szCs w:val="24"/>
        </w:rPr>
      </w:pPr>
    </w:p>
    <w:p w:rsidR="00B14156" w:rsidRPr="00B14156" w:rsidRDefault="00A329C4" w:rsidP="000573AD">
      <w:pPr>
        <w:spacing w:before="120" w:after="0" w:line="360" w:lineRule="auto"/>
        <w:jc w:val="center"/>
        <w:rPr>
          <w:rFonts w:ascii="Franklin Gothic Book" w:eastAsia="Batang" w:hAnsi="Franklin Gothic Book" w:cs="Arial Unicode MS"/>
          <w:color w:val="C00000"/>
          <w:sz w:val="40"/>
          <w:szCs w:val="40"/>
        </w:rPr>
      </w:pPr>
      <w:r w:rsidRPr="00E83D4B">
        <w:rPr>
          <w:rFonts w:ascii="Book Antiqua" w:hAnsi="Book Antiqua"/>
          <w:b/>
          <w:i/>
          <w:color w:val="C00000"/>
          <w:sz w:val="40"/>
          <w:szCs w:val="40"/>
        </w:rPr>
        <w:t>“La disapplicazione interpretativa della novella 47/2015 in tema di misure cautelari personali”</w:t>
      </w:r>
    </w:p>
    <w:p w:rsidR="000573AD" w:rsidRPr="00E83D4B" w:rsidRDefault="000573AD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color w:val="000000" w:themeColor="text1"/>
          <w:sz w:val="36"/>
          <w:szCs w:val="36"/>
        </w:rPr>
      </w:pPr>
      <w:r w:rsidRPr="00E83D4B">
        <w:rPr>
          <w:rFonts w:ascii="Book Antiqua" w:eastAsia="Batang" w:hAnsi="Book Antiqua" w:cs="Arial Unicode MS"/>
          <w:b/>
          <w:bCs/>
          <w:i/>
          <w:iCs/>
          <w:color w:val="000000" w:themeColor="text1"/>
          <w:sz w:val="36"/>
          <w:szCs w:val="36"/>
        </w:rPr>
        <w:t>Venerdì 07 Aprile 2017 ore 15.00</w:t>
      </w:r>
    </w:p>
    <w:p w:rsidR="000573AD" w:rsidRPr="00E83D4B" w:rsidRDefault="000573AD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color w:val="000000" w:themeColor="text1"/>
          <w:sz w:val="36"/>
          <w:szCs w:val="36"/>
        </w:rPr>
      </w:pPr>
      <w:r w:rsidRPr="00E83D4B">
        <w:rPr>
          <w:rFonts w:ascii="Book Antiqua" w:eastAsia="Batang" w:hAnsi="Book Antiqua" w:cs="Arial Unicode MS"/>
          <w:b/>
          <w:bCs/>
          <w:i/>
          <w:iCs/>
          <w:color w:val="000000" w:themeColor="text1"/>
          <w:sz w:val="36"/>
          <w:szCs w:val="36"/>
        </w:rPr>
        <w:t>Sala Biblioteca Ordine Avvocati Barcellona P.G.</w:t>
      </w:r>
    </w:p>
    <w:p w:rsidR="00B14156" w:rsidRPr="00B14156" w:rsidRDefault="00B14156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sz w:val="24"/>
          <w:szCs w:val="24"/>
        </w:rPr>
      </w:pPr>
      <w:r w:rsidRPr="00B14156">
        <w:rPr>
          <w:rFonts w:ascii="Book Antiqua" w:eastAsia="Batang" w:hAnsi="Book Antiqua" w:cs="Arial Unicode MS"/>
          <w:b/>
          <w:bCs/>
          <w:i/>
          <w:iCs/>
          <w:sz w:val="24"/>
          <w:szCs w:val="24"/>
        </w:rPr>
        <w:t>saluti</w:t>
      </w:r>
    </w:p>
    <w:p w:rsidR="00B14156" w:rsidRPr="00B14156" w:rsidRDefault="00B14156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color w:val="C00000"/>
          <w:sz w:val="26"/>
          <w:szCs w:val="26"/>
        </w:rPr>
      </w:pPr>
      <w:r w:rsidRPr="00B14156">
        <w:rPr>
          <w:rFonts w:ascii="Book Antiqua" w:eastAsia="Batang" w:hAnsi="Book Antiqua" w:cs="Arial Unicode MS"/>
          <w:b/>
          <w:bCs/>
          <w:i/>
          <w:iCs/>
          <w:color w:val="C00000"/>
          <w:sz w:val="26"/>
          <w:szCs w:val="26"/>
        </w:rPr>
        <w:t>Avv. Francesco Russo</w:t>
      </w:r>
    </w:p>
    <w:p w:rsidR="00B14156" w:rsidRPr="00B14156" w:rsidRDefault="00B14156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</w:pPr>
      <w:r w:rsidRPr="00B14156"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  <w:t>Presidente Ordine Avvocati Barcellona PG</w:t>
      </w:r>
    </w:p>
    <w:p w:rsidR="00B14156" w:rsidRPr="00B14156" w:rsidRDefault="00B14156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sz w:val="14"/>
          <w:szCs w:val="24"/>
        </w:rPr>
      </w:pPr>
    </w:p>
    <w:p w:rsidR="00B14156" w:rsidRPr="00B14156" w:rsidRDefault="00B14156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sz w:val="24"/>
          <w:szCs w:val="24"/>
        </w:rPr>
      </w:pPr>
      <w:r w:rsidRPr="00B14156">
        <w:rPr>
          <w:rFonts w:ascii="Book Antiqua" w:eastAsia="Batang" w:hAnsi="Book Antiqua" w:cs="Arial Unicode MS"/>
          <w:b/>
          <w:bCs/>
          <w:i/>
          <w:iCs/>
          <w:sz w:val="24"/>
          <w:szCs w:val="24"/>
        </w:rPr>
        <w:t>relator</w:t>
      </w:r>
      <w:r w:rsidR="00A329C4" w:rsidRPr="00E83D4B">
        <w:rPr>
          <w:rFonts w:ascii="Book Antiqua" w:eastAsia="Batang" w:hAnsi="Book Antiqua" w:cs="Arial Unicode MS"/>
          <w:b/>
          <w:bCs/>
          <w:i/>
          <w:iCs/>
          <w:sz w:val="24"/>
          <w:szCs w:val="24"/>
        </w:rPr>
        <w:t>i</w:t>
      </w:r>
    </w:p>
    <w:p w:rsidR="00B14156" w:rsidRPr="00E83D4B" w:rsidRDefault="00B14156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color w:val="C00000"/>
          <w:sz w:val="32"/>
          <w:szCs w:val="32"/>
        </w:rPr>
      </w:pPr>
      <w:r w:rsidRPr="00B14156">
        <w:rPr>
          <w:rFonts w:ascii="Book Antiqua" w:eastAsia="Batang" w:hAnsi="Book Antiqua" w:cs="Arial Unicode MS"/>
          <w:b/>
          <w:bCs/>
          <w:i/>
          <w:iCs/>
          <w:color w:val="C00000"/>
          <w:sz w:val="32"/>
          <w:szCs w:val="32"/>
        </w:rPr>
        <w:t xml:space="preserve">Avv. </w:t>
      </w:r>
      <w:r w:rsidR="00A329C4" w:rsidRPr="00E83D4B">
        <w:rPr>
          <w:rFonts w:ascii="Book Antiqua" w:eastAsia="Batang" w:hAnsi="Book Antiqua" w:cs="Arial Unicode MS"/>
          <w:b/>
          <w:bCs/>
          <w:i/>
          <w:iCs/>
          <w:color w:val="C00000"/>
          <w:sz w:val="32"/>
          <w:szCs w:val="32"/>
        </w:rPr>
        <w:t>Salvatore Silvestro</w:t>
      </w:r>
    </w:p>
    <w:p w:rsidR="00E83D4B" w:rsidRPr="00E83D4B" w:rsidRDefault="00E83D4B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</w:pPr>
      <w:r w:rsidRPr="00E83D4B"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  <w:t>Avvocato penalista del Foro di Messina</w:t>
      </w:r>
    </w:p>
    <w:p w:rsidR="00A329C4" w:rsidRPr="00E83D4B" w:rsidRDefault="00A329C4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color w:val="C00000"/>
          <w:sz w:val="32"/>
          <w:szCs w:val="32"/>
        </w:rPr>
      </w:pPr>
      <w:r w:rsidRPr="00E83D4B">
        <w:rPr>
          <w:rFonts w:ascii="Book Antiqua" w:eastAsia="Batang" w:hAnsi="Book Antiqua" w:cs="Arial Unicode MS"/>
          <w:b/>
          <w:bCs/>
          <w:i/>
          <w:iCs/>
          <w:color w:val="C00000"/>
          <w:sz w:val="32"/>
          <w:szCs w:val="32"/>
        </w:rPr>
        <w:t xml:space="preserve">Avv. Alessandro </w:t>
      </w:r>
      <w:proofErr w:type="spellStart"/>
      <w:r w:rsidRPr="00E83D4B">
        <w:rPr>
          <w:rFonts w:ascii="Book Antiqua" w:eastAsia="Batang" w:hAnsi="Book Antiqua" w:cs="Arial Unicode MS"/>
          <w:b/>
          <w:bCs/>
          <w:i/>
          <w:iCs/>
          <w:color w:val="C00000"/>
          <w:sz w:val="32"/>
          <w:szCs w:val="32"/>
        </w:rPr>
        <w:t>Pruiti</w:t>
      </w:r>
      <w:proofErr w:type="spellEnd"/>
      <w:r w:rsidRPr="00E83D4B">
        <w:rPr>
          <w:rFonts w:ascii="Book Antiqua" w:eastAsia="Batang" w:hAnsi="Book Antiqua" w:cs="Arial Unicode MS"/>
          <w:b/>
          <w:bCs/>
          <w:i/>
          <w:iCs/>
          <w:color w:val="C00000"/>
          <w:sz w:val="32"/>
          <w:szCs w:val="32"/>
        </w:rPr>
        <w:t xml:space="preserve"> </w:t>
      </w:r>
      <w:proofErr w:type="spellStart"/>
      <w:r w:rsidRPr="00E83D4B">
        <w:rPr>
          <w:rFonts w:ascii="Book Antiqua" w:eastAsia="Batang" w:hAnsi="Book Antiqua" w:cs="Arial Unicode MS"/>
          <w:b/>
          <w:bCs/>
          <w:i/>
          <w:iCs/>
          <w:color w:val="C00000"/>
          <w:sz w:val="32"/>
          <w:szCs w:val="32"/>
        </w:rPr>
        <w:t>Ciarello</w:t>
      </w:r>
      <w:proofErr w:type="spellEnd"/>
    </w:p>
    <w:p w:rsidR="00E83D4B" w:rsidRPr="00B14156" w:rsidRDefault="00E83D4B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</w:pPr>
      <w:r w:rsidRPr="00E83D4B"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  <w:t>Avvocato penalista del Foro di Patti</w:t>
      </w:r>
    </w:p>
    <w:p w:rsidR="00B14156" w:rsidRPr="00B14156" w:rsidRDefault="00B14156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sz w:val="14"/>
          <w:szCs w:val="14"/>
        </w:rPr>
      </w:pPr>
    </w:p>
    <w:p w:rsidR="00B14156" w:rsidRPr="00B14156" w:rsidRDefault="00A329C4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sz w:val="24"/>
          <w:szCs w:val="24"/>
        </w:rPr>
      </w:pPr>
      <w:r w:rsidRPr="00E83D4B">
        <w:rPr>
          <w:rFonts w:ascii="Book Antiqua" w:eastAsia="Batang" w:hAnsi="Book Antiqua" w:cs="Arial Unicode MS"/>
          <w:b/>
          <w:bCs/>
          <w:i/>
          <w:iCs/>
          <w:sz w:val="24"/>
          <w:szCs w:val="24"/>
        </w:rPr>
        <w:t>moderatore</w:t>
      </w:r>
    </w:p>
    <w:p w:rsidR="00B14156" w:rsidRPr="00E83D4B" w:rsidRDefault="00B14156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color w:val="C00000"/>
          <w:sz w:val="26"/>
          <w:szCs w:val="26"/>
        </w:rPr>
      </w:pPr>
      <w:r w:rsidRPr="00B14156">
        <w:rPr>
          <w:rFonts w:ascii="Book Antiqua" w:eastAsia="Batang" w:hAnsi="Book Antiqua" w:cs="Arial Unicode MS"/>
          <w:b/>
          <w:bCs/>
          <w:i/>
          <w:iCs/>
          <w:color w:val="C00000"/>
          <w:sz w:val="26"/>
          <w:szCs w:val="26"/>
        </w:rPr>
        <w:t xml:space="preserve">Avv. </w:t>
      </w:r>
      <w:r w:rsidR="00A329C4" w:rsidRPr="00E83D4B">
        <w:rPr>
          <w:rFonts w:ascii="Book Antiqua" w:eastAsia="Batang" w:hAnsi="Book Antiqua" w:cs="Arial Unicode MS"/>
          <w:b/>
          <w:bCs/>
          <w:i/>
          <w:iCs/>
          <w:color w:val="C00000"/>
          <w:sz w:val="26"/>
          <w:szCs w:val="26"/>
        </w:rPr>
        <w:t xml:space="preserve">Giuseppe </w:t>
      </w:r>
      <w:proofErr w:type="spellStart"/>
      <w:r w:rsidR="00A329C4" w:rsidRPr="00E83D4B">
        <w:rPr>
          <w:rFonts w:ascii="Book Antiqua" w:eastAsia="Batang" w:hAnsi="Book Antiqua" w:cs="Arial Unicode MS"/>
          <w:b/>
          <w:bCs/>
          <w:i/>
          <w:iCs/>
          <w:color w:val="C00000"/>
          <w:sz w:val="26"/>
          <w:szCs w:val="26"/>
        </w:rPr>
        <w:t>Calabrò</w:t>
      </w:r>
      <w:proofErr w:type="spellEnd"/>
    </w:p>
    <w:p w:rsidR="00E83D4B" w:rsidRPr="00E83D4B" w:rsidRDefault="00E83D4B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</w:pPr>
      <w:r w:rsidRPr="00E83D4B"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  <w:t>Avvocato penalista del Foro di Barcellona P.G.</w:t>
      </w:r>
    </w:p>
    <w:p w:rsidR="000573AD" w:rsidRPr="00E83D4B" w:rsidRDefault="009C1C80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</w:pPr>
      <w:r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  <w:t xml:space="preserve">Direttore </w:t>
      </w:r>
      <w:bookmarkStart w:id="0" w:name="_GoBack"/>
      <w:bookmarkEnd w:id="0"/>
      <w:r w:rsidR="005F1370" w:rsidRPr="00E83D4B"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  <w:t>della Scuola di Formazione</w:t>
      </w:r>
      <w:r w:rsidR="00E83D4B" w:rsidRPr="00E83D4B">
        <w:rPr>
          <w:rFonts w:ascii="Book Antiqua" w:eastAsia="Batang" w:hAnsi="Book Antiqua" w:cs="Arial Unicode MS"/>
          <w:b/>
          <w:bCs/>
          <w:i/>
          <w:iCs/>
          <w:sz w:val="20"/>
          <w:szCs w:val="20"/>
        </w:rPr>
        <w:t xml:space="preserve"> della Camera Penale di Barcellona P.G.</w:t>
      </w:r>
    </w:p>
    <w:p w:rsidR="000573AD" w:rsidRDefault="000573AD" w:rsidP="00B14156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color w:val="C00000"/>
          <w:sz w:val="30"/>
          <w:szCs w:val="28"/>
        </w:rPr>
      </w:pPr>
    </w:p>
    <w:p w:rsidR="009C1C80" w:rsidRDefault="009C1C80" w:rsidP="009C1C80">
      <w:pPr>
        <w:spacing w:before="120" w:after="0" w:line="240" w:lineRule="auto"/>
        <w:jc w:val="both"/>
        <w:rPr>
          <w:rFonts w:ascii="Book Antiqua" w:eastAsia="Batang" w:hAnsi="Book Antiqua" w:cs="Arial Unicode MS"/>
          <w:bCs/>
          <w:iCs/>
          <w:color w:val="C00000"/>
          <w:sz w:val="20"/>
          <w:szCs w:val="20"/>
        </w:rPr>
      </w:pPr>
      <w:r>
        <w:rPr>
          <w:rFonts w:ascii="Book Antiqua" w:eastAsia="Batang" w:hAnsi="Book Antiqua" w:cs="Arial Unicode MS"/>
          <w:bCs/>
          <w:iCs/>
          <w:color w:val="C00000"/>
          <w:sz w:val="20"/>
          <w:szCs w:val="20"/>
        </w:rPr>
        <w:t xml:space="preserve">                </w:t>
      </w:r>
    </w:p>
    <w:p w:rsidR="005F1370" w:rsidRDefault="009C1C80" w:rsidP="009C1C80">
      <w:pPr>
        <w:spacing w:before="120" w:after="0" w:line="240" w:lineRule="auto"/>
        <w:jc w:val="both"/>
        <w:rPr>
          <w:rFonts w:ascii="Book Antiqua" w:eastAsia="Batang" w:hAnsi="Book Antiqua" w:cs="Arial Unicode MS"/>
          <w:bCs/>
          <w:iCs/>
          <w:color w:val="C00000"/>
          <w:sz w:val="20"/>
          <w:szCs w:val="20"/>
        </w:rPr>
      </w:pPr>
      <w:r>
        <w:rPr>
          <w:rFonts w:ascii="Book Antiqua" w:eastAsia="Batang" w:hAnsi="Book Antiqua" w:cs="Arial Unicode MS"/>
          <w:bCs/>
          <w:iCs/>
          <w:color w:val="C00000"/>
          <w:sz w:val="20"/>
          <w:szCs w:val="20"/>
        </w:rPr>
        <w:t xml:space="preserve">                 Il segretario                                                                                                                   Il Presidente</w:t>
      </w:r>
    </w:p>
    <w:p w:rsidR="005F1370" w:rsidRDefault="009C1C80" w:rsidP="009C1C80">
      <w:pPr>
        <w:spacing w:before="120" w:after="0" w:line="240" w:lineRule="auto"/>
        <w:jc w:val="both"/>
        <w:rPr>
          <w:rFonts w:ascii="Book Antiqua" w:eastAsia="Batang" w:hAnsi="Book Antiqua" w:cs="Arial Unicode MS"/>
          <w:b/>
          <w:bCs/>
          <w:i/>
          <w:iCs/>
          <w:color w:val="C00000"/>
          <w:sz w:val="30"/>
          <w:szCs w:val="28"/>
        </w:rPr>
      </w:pPr>
      <w:r w:rsidRPr="009C1C80">
        <w:rPr>
          <w:rFonts w:ascii="Book Antiqua" w:eastAsia="Batang" w:hAnsi="Book Antiqua" w:cs="Arial Unicode MS"/>
          <w:b/>
          <w:bCs/>
          <w:i/>
          <w:iCs/>
          <w:color w:val="C00000"/>
          <w:sz w:val="26"/>
          <w:szCs w:val="26"/>
        </w:rPr>
        <w:t xml:space="preserve">Avv. Sebastiano Campanella                                      </w:t>
      </w:r>
      <w:r>
        <w:rPr>
          <w:rFonts w:ascii="Book Antiqua" w:eastAsia="Batang" w:hAnsi="Book Antiqua" w:cs="Arial Unicode MS"/>
          <w:b/>
          <w:bCs/>
          <w:i/>
          <w:iCs/>
          <w:color w:val="C00000"/>
          <w:sz w:val="26"/>
          <w:szCs w:val="26"/>
        </w:rPr>
        <w:t xml:space="preserve">            Avv. Tommaso Calderone</w:t>
      </w:r>
      <w:r w:rsidRPr="009C1C80">
        <w:rPr>
          <w:rFonts w:ascii="Book Antiqua" w:eastAsia="Batang" w:hAnsi="Book Antiqua" w:cs="Arial Unicode MS"/>
          <w:b/>
          <w:bCs/>
          <w:i/>
          <w:iCs/>
          <w:color w:val="C00000"/>
          <w:sz w:val="26"/>
          <w:szCs w:val="26"/>
        </w:rPr>
        <w:t xml:space="preserve">          </w:t>
      </w:r>
    </w:p>
    <w:p w:rsidR="009C1C80" w:rsidRDefault="009C1C80" w:rsidP="005F1370">
      <w:pPr>
        <w:spacing w:before="120" w:after="0" w:line="240" w:lineRule="auto"/>
        <w:jc w:val="center"/>
        <w:rPr>
          <w:rFonts w:ascii="Book Antiqua" w:eastAsia="Batang" w:hAnsi="Book Antiqua" w:cs="Arial Unicode MS"/>
          <w:b/>
          <w:bCs/>
          <w:i/>
          <w:iCs/>
          <w:color w:val="000000" w:themeColor="text1"/>
          <w:sz w:val="20"/>
          <w:szCs w:val="20"/>
        </w:rPr>
      </w:pPr>
    </w:p>
    <w:p w:rsidR="00242EFF" w:rsidRPr="009C1C80" w:rsidRDefault="000573AD" w:rsidP="005F1370">
      <w:pPr>
        <w:spacing w:before="120"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9C1C80">
        <w:rPr>
          <w:rFonts w:ascii="Book Antiqua" w:eastAsia="Batang" w:hAnsi="Book Antiqua" w:cs="Arial Unicode MS"/>
          <w:b/>
          <w:bCs/>
          <w:i/>
          <w:iCs/>
          <w:color w:val="000000" w:themeColor="text1"/>
          <w:sz w:val="20"/>
          <w:szCs w:val="20"/>
        </w:rPr>
        <w:t>La partecipazione all’evento dà diritto al riconoscimento di n. 2 crediti formativi</w:t>
      </w:r>
      <w:r w:rsidR="00B926B9" w:rsidRPr="009C1C80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 </w:t>
      </w:r>
    </w:p>
    <w:sectPr w:rsidR="00242EFF" w:rsidRPr="009C1C80" w:rsidSect="005F1370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BC" w:rsidRDefault="00FC4BBC" w:rsidP="00485530">
      <w:pPr>
        <w:spacing w:after="0" w:line="240" w:lineRule="auto"/>
      </w:pPr>
      <w:r>
        <w:separator/>
      </w:r>
    </w:p>
  </w:endnote>
  <w:endnote w:type="continuationSeparator" w:id="0">
    <w:p w:rsidR="00FC4BBC" w:rsidRDefault="00FC4BBC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BC" w:rsidRDefault="00FC4BBC" w:rsidP="00485530">
      <w:pPr>
        <w:spacing w:after="0" w:line="240" w:lineRule="auto"/>
      </w:pPr>
      <w:r>
        <w:separator/>
      </w:r>
    </w:p>
  </w:footnote>
  <w:footnote w:type="continuationSeparator" w:id="0">
    <w:p w:rsidR="00FC4BBC" w:rsidRDefault="00FC4BBC" w:rsidP="0048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E9"/>
    <w:multiLevelType w:val="hybridMultilevel"/>
    <w:tmpl w:val="04A8DE76"/>
    <w:lvl w:ilvl="0" w:tplc="2644688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E7C"/>
    <w:multiLevelType w:val="hybridMultilevel"/>
    <w:tmpl w:val="9BA23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B8"/>
    <w:rsid w:val="000573AD"/>
    <w:rsid w:val="000B40EB"/>
    <w:rsid w:val="001432B3"/>
    <w:rsid w:val="002158B0"/>
    <w:rsid w:val="00242EFF"/>
    <w:rsid w:val="00386747"/>
    <w:rsid w:val="0039408F"/>
    <w:rsid w:val="00412A21"/>
    <w:rsid w:val="00440816"/>
    <w:rsid w:val="00485530"/>
    <w:rsid w:val="00556ED6"/>
    <w:rsid w:val="005F1370"/>
    <w:rsid w:val="009C1C80"/>
    <w:rsid w:val="009D548B"/>
    <w:rsid w:val="00A14050"/>
    <w:rsid w:val="00A329C4"/>
    <w:rsid w:val="00A70A66"/>
    <w:rsid w:val="00A95357"/>
    <w:rsid w:val="00B04163"/>
    <w:rsid w:val="00B050BD"/>
    <w:rsid w:val="00B061C5"/>
    <w:rsid w:val="00B14156"/>
    <w:rsid w:val="00B770B8"/>
    <w:rsid w:val="00B926B9"/>
    <w:rsid w:val="00BB59AD"/>
    <w:rsid w:val="00BC32EF"/>
    <w:rsid w:val="00BC3C55"/>
    <w:rsid w:val="00BD157B"/>
    <w:rsid w:val="00CF792A"/>
    <w:rsid w:val="00DF1950"/>
    <w:rsid w:val="00E13AE5"/>
    <w:rsid w:val="00E776EB"/>
    <w:rsid w:val="00E83D4B"/>
    <w:rsid w:val="00EA4FC2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1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530"/>
  </w:style>
  <w:style w:type="paragraph" w:styleId="Pidipagina">
    <w:name w:val="footer"/>
    <w:basedOn w:val="Normale"/>
    <w:link w:val="PidipaginaCarattere"/>
    <w:uiPriority w:val="99"/>
    <w:unhideWhenUsed/>
    <w:rsid w:val="0048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5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1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530"/>
  </w:style>
  <w:style w:type="paragraph" w:styleId="Pidipagina">
    <w:name w:val="footer"/>
    <w:basedOn w:val="Normale"/>
    <w:link w:val="PidipaginaCarattere"/>
    <w:uiPriority w:val="99"/>
    <w:unhideWhenUsed/>
    <w:rsid w:val="0048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5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</dc:creator>
  <cp:lastModifiedBy>Studio1</cp:lastModifiedBy>
  <cp:revision>3</cp:revision>
  <cp:lastPrinted>2017-03-17T16:08:00Z</cp:lastPrinted>
  <dcterms:created xsi:type="dcterms:W3CDTF">2017-03-17T15:34:00Z</dcterms:created>
  <dcterms:modified xsi:type="dcterms:W3CDTF">2017-03-17T16:22:00Z</dcterms:modified>
</cp:coreProperties>
</file>